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09" w:rsidRPr="00F74E09" w:rsidRDefault="00F74E09" w:rsidP="00F80F21">
      <w:pPr>
        <w:jc w:val="center"/>
        <w:rPr>
          <w:b/>
          <w:noProof/>
          <w:sz w:val="24"/>
          <w:szCs w:val="24"/>
          <w:lang w:eastAsia="ru-RU"/>
        </w:rPr>
      </w:pPr>
      <w:r w:rsidRPr="00F74E09">
        <w:rPr>
          <w:b/>
          <w:noProof/>
          <w:sz w:val="24"/>
          <w:szCs w:val="24"/>
          <w:lang w:eastAsia="ru-RU"/>
        </w:rPr>
        <w:t>Уважаемые родители!</w:t>
      </w:r>
    </w:p>
    <w:p w:rsidR="00F74E09" w:rsidRDefault="00F74E09" w:rsidP="00F80F21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>По итогам 8 месяцев 2014 года на территории г.Березники и Усольского МР зарегистрировано 16 ДТП, в которых пострадали 20 детей- пассажиров. Практически в каждом втором  ДТП дети пере</w:t>
      </w:r>
      <w:r w:rsidR="00F80F21">
        <w:rPr>
          <w:noProof/>
          <w:lang w:eastAsia="ru-RU"/>
        </w:rPr>
        <w:t>в</w:t>
      </w:r>
      <w:r>
        <w:rPr>
          <w:noProof/>
          <w:lang w:eastAsia="ru-RU"/>
        </w:rPr>
        <w:t>озились с нару</w:t>
      </w:r>
      <w:r w:rsidR="00F80F21">
        <w:rPr>
          <w:noProof/>
          <w:lang w:eastAsia="ru-RU"/>
        </w:rPr>
        <w:t>ш</w:t>
      </w:r>
      <w:r>
        <w:rPr>
          <w:noProof/>
          <w:lang w:eastAsia="ru-RU"/>
        </w:rPr>
        <w:t>ениями правил перевозки детей.</w:t>
      </w:r>
    </w:p>
    <w:p w:rsidR="00F74E09" w:rsidRDefault="00F74E09" w:rsidP="00F80F21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ОГИБДД МО МВД России «Березниковский» напоминает о необходимости соблюдения правил перевозки детей, обязательном  использовании специальных детских удерживающих устройств.  </w:t>
      </w:r>
      <w:r w:rsidRPr="00F74E09">
        <w:rPr>
          <w:b/>
          <w:noProof/>
          <w:lang w:eastAsia="ru-RU"/>
        </w:rPr>
        <w:t>Информируем Вас о том, что в районе расположения образовательного учреждения будут осуществляться массовые проверки водителей по соблюдению правил перевозки детей.</w:t>
      </w:r>
      <w:r>
        <w:rPr>
          <w:noProof/>
          <w:lang w:eastAsia="ru-RU"/>
        </w:rPr>
        <w:t xml:space="preserve">  Напоминаем, </w:t>
      </w:r>
    </w:p>
    <w:p w:rsidR="00F74E09" w:rsidRDefault="00F74E09" w:rsidP="00F80F21">
      <w:pPr>
        <w:jc w:val="both"/>
        <w:rPr>
          <w:noProof/>
          <w:lang w:eastAsia="ru-RU"/>
        </w:rPr>
      </w:pPr>
      <w:r w:rsidRPr="00F74E09">
        <w:rPr>
          <w:b/>
          <w:noProof/>
          <w:lang w:eastAsia="ru-RU"/>
        </w:rPr>
        <w:t>П.22.9 ПДД РФ. Перевозка детей</w:t>
      </w:r>
      <w:r>
        <w:rPr>
          <w:noProof/>
          <w:lang w:eastAsia="ru-RU"/>
        </w:rPr>
        <w:t xml:space="preserve"> допускается при условии обеспечения их безопасности с учетом особенностей конструкции транспортного средства.</w:t>
      </w:r>
    </w:p>
    <w:p w:rsidR="00F74E09" w:rsidRDefault="00F74E09" w:rsidP="00F80F21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соответсвующих весу и росту ребенка, или иных средств, позволяющих пристегнуть ребенка с помощью ремней безопасности, предусмотренных конструкцией  транспортного средства, а на переднем сиденье легкового автомобиля- только с использованием детских удерживающих устройств.</w:t>
      </w:r>
    </w:p>
    <w:p w:rsidR="00F74E09" w:rsidRDefault="00F74E09" w:rsidP="00F80F21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>Запрещается перевозить детей до 12-летнего возраста на заднем сиденье мотоцикла.</w:t>
      </w:r>
    </w:p>
    <w:p w:rsidR="00F74E09" w:rsidRPr="00F74E09" w:rsidRDefault="00F74E09" w:rsidP="00F80F21">
      <w:pPr>
        <w:jc w:val="both"/>
        <w:rPr>
          <w:b/>
          <w:noProof/>
          <w:lang w:eastAsia="ru-RU"/>
        </w:rPr>
      </w:pPr>
      <w:r w:rsidRPr="00F74E09">
        <w:rPr>
          <w:b/>
          <w:noProof/>
          <w:lang w:eastAsia="ru-RU"/>
        </w:rPr>
        <w:t>Статься 12.23.КоАП РФ «Нарушение правил перевозки людей»</w:t>
      </w:r>
    </w:p>
    <w:p w:rsidR="001518F9" w:rsidRDefault="00F74E09" w:rsidP="00F80F21">
      <w:pPr>
        <w:ind w:firstLine="708"/>
        <w:jc w:val="both"/>
      </w:pPr>
      <w:r>
        <w:rPr>
          <w:noProof/>
          <w:lang w:eastAsia="ru-RU"/>
        </w:rPr>
        <w:t xml:space="preserve">3. Нарушение требований к перевозке детей, установленных Правилами дорожного двтжения, </w:t>
      </w:r>
      <w:r w:rsidR="00F80F21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влечет нал</w:t>
      </w:r>
      <w:r w:rsidR="00F80F21">
        <w:rPr>
          <w:noProof/>
          <w:lang w:eastAsia="ru-RU"/>
        </w:rPr>
        <w:t>о</w:t>
      </w:r>
      <w:r>
        <w:rPr>
          <w:noProof/>
          <w:lang w:eastAsia="ru-RU"/>
        </w:rPr>
        <w:t>жение административного штрафа в размере трех тысяч рублей.</w:t>
      </w:r>
      <w:r w:rsidR="0011085C">
        <w:rPr>
          <w:noProof/>
          <w:lang w:eastAsia="ru-RU"/>
        </w:rPr>
        <w:drawing>
          <wp:inline distT="0" distB="0" distL="0" distR="0">
            <wp:extent cx="5940425" cy="3950671"/>
            <wp:effectExtent l="19050" t="0" r="3175" b="0"/>
            <wp:docPr id="1" name="Рисунок 1" descr="C:\Users\Asus\Desktop\0_319d0_80c5e1b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0_319d0_80c5e1b4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8F9" w:rsidSect="000F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85C"/>
    <w:rsid w:val="000A00FB"/>
    <w:rsid w:val="000F31A2"/>
    <w:rsid w:val="0011085C"/>
    <w:rsid w:val="003A0F40"/>
    <w:rsid w:val="00432E3F"/>
    <w:rsid w:val="00701BE9"/>
    <w:rsid w:val="00A12023"/>
    <w:rsid w:val="00B27134"/>
    <w:rsid w:val="00E530C3"/>
    <w:rsid w:val="00F74E09"/>
    <w:rsid w:val="00F8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2014-09-08T05:14:00Z</dcterms:created>
  <dcterms:modified xsi:type="dcterms:W3CDTF">2014-09-08T05:17:00Z</dcterms:modified>
</cp:coreProperties>
</file>